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exend" w:cs="Lexend" w:eastAsia="Lexend" w:hAnsi="Lexend"/>
          <w:sz w:val="54"/>
          <w:szCs w:val="54"/>
        </w:rPr>
      </w:pPr>
      <w:r w:rsidDel="00000000" w:rsidR="00000000" w:rsidRPr="00000000">
        <w:rPr>
          <w:rFonts w:ascii="Lexend" w:cs="Lexend" w:eastAsia="Lexend" w:hAnsi="Lexend"/>
          <w:sz w:val="54"/>
          <w:szCs w:val="54"/>
          <w:u w:val="single"/>
          <w:rtl w:val="0"/>
        </w:rPr>
        <w:t xml:space="preserve">Dinosaurios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85725</wp:posOffset>
            </wp:positionV>
            <wp:extent cx="1322485" cy="1238250"/>
            <wp:effectExtent b="0" l="0" r="0" t="0"/>
            <wp:wrapSquare wrapText="bothSides" distB="0" distT="0" distL="0" distR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2485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-338137</wp:posOffset>
            </wp:positionH>
            <wp:positionV relativeFrom="paragraph">
              <wp:posOffset>21431</wp:posOffset>
            </wp:positionV>
            <wp:extent cx="1157288" cy="1358555"/>
            <wp:effectExtent b="0" l="0" r="0" t="0"/>
            <wp:wrapSquare wrapText="bothSides" distB="0" distT="0" distL="0" distR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358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jc w:val="left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ab/>
        <w:t xml:space="preserve">Tiranosaurio rex </w:t>
        <w:tab/>
        <w:tab/>
        <w:t xml:space="preserve">Stegosaurus</w:t>
      </w:r>
    </w:p>
    <w:p w:rsidR="00000000" w:rsidDel="00000000" w:rsidP="00000000" w:rsidRDefault="00000000" w:rsidRPr="00000000" w14:paraId="00000005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180975</wp:posOffset>
            </wp:positionV>
            <wp:extent cx="1183957" cy="1076325"/>
            <wp:effectExtent b="0" l="0" r="0" t="0"/>
            <wp:wrapSquare wrapText="bothSides" distB="0" distT="0" distL="0" distR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" cy="107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-333374</wp:posOffset>
            </wp:positionH>
            <wp:positionV relativeFrom="paragraph">
              <wp:posOffset>28575</wp:posOffset>
            </wp:positionV>
            <wp:extent cx="1266825" cy="1087979"/>
            <wp:effectExtent b="0" l="0" r="0" t="0"/>
            <wp:wrapSquare wrapText="bothSides" distB="0" distT="0" distL="0" distR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0879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ab/>
        <w:tab/>
        <w:tab/>
        <w:tab/>
        <w:t xml:space="preserve">Triceratops</w:t>
      </w:r>
    </w:p>
    <w:p w:rsidR="00000000" w:rsidDel="00000000" w:rsidP="00000000" w:rsidRDefault="00000000" w:rsidRPr="00000000" w14:paraId="0000000C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 xml:space="preserve">Spinosaurus</w:t>
      </w:r>
    </w:p>
    <w:p w:rsidR="00000000" w:rsidDel="00000000" w:rsidP="00000000" w:rsidRDefault="00000000" w:rsidRPr="00000000" w14:paraId="0000000D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-414337</wp:posOffset>
            </wp:positionH>
            <wp:positionV relativeFrom="paragraph">
              <wp:posOffset>219075</wp:posOffset>
            </wp:positionV>
            <wp:extent cx="1323975" cy="1385270"/>
            <wp:effectExtent b="0" l="0" r="0" t="0"/>
            <wp:wrapSquare wrapText="bothSides" distB="0" distT="0" distL="0" distR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85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3248025</wp:posOffset>
            </wp:positionH>
            <wp:positionV relativeFrom="paragraph">
              <wp:posOffset>114300</wp:posOffset>
            </wp:positionV>
            <wp:extent cx="1266825" cy="1432063"/>
            <wp:effectExtent b="0" l="0" r="0" t="0"/>
            <wp:wrapSquare wrapText="bothSides" distB="0" distT="0" distL="0" distR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432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 xml:space="preserve">Parasaurolophus </w:t>
        <w:tab/>
        <w:tab/>
        <w:tab/>
        <w:t xml:space="preserve">Brachiosaurus</w:t>
      </w:r>
    </w:p>
    <w:p w:rsidR="00000000" w:rsidDel="00000000" w:rsidP="00000000" w:rsidRDefault="00000000" w:rsidRPr="00000000" w14:paraId="00000013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218281</wp:posOffset>
            </wp:positionV>
            <wp:extent cx="1162050" cy="1428750"/>
            <wp:effectExtent b="0" l="0" r="0" t="0"/>
            <wp:wrapSquare wrapText="bothSides" distB="0" distT="0" distL="0" distR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42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>
          <w:rFonts w:ascii="Lexend" w:cs="Lexend" w:eastAsia="Lexend" w:hAnsi="Lexend"/>
          <w:color w:val="ff0000"/>
          <w:sz w:val="36"/>
          <w:szCs w:val="36"/>
        </w:rPr>
      </w:pPr>
      <w:r w:rsidDel="00000000" w:rsidR="00000000" w:rsidRPr="00000000">
        <w:rPr>
          <w:rFonts w:ascii="Lexend" w:cs="Lexend" w:eastAsia="Lexend" w:hAnsi="Lexend"/>
          <w:color w:val="ff0000"/>
          <w:sz w:val="36"/>
          <w:szCs w:val="36"/>
          <w:rtl w:val="0"/>
        </w:rPr>
        <w:t xml:space="preserve">Reglas específicas para el tiranosaurio rex:</w:t>
      </w:r>
    </w:p>
    <w:p w:rsidR="00000000" w:rsidDel="00000000" w:rsidP="00000000" w:rsidRDefault="00000000" w:rsidRPr="00000000" w14:paraId="0000001B">
      <w:pPr>
        <w:jc w:val="left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El T-Rex es un dinosaurio muy particular. Al final de la partida, cada uno de los recintos que contengan al menos un T-Rex sumarán 1 punto de victoria adicional.</w:t>
      </w:r>
    </w:p>
    <w:p w:rsidR="00000000" w:rsidDel="00000000" w:rsidP="00000000" w:rsidRDefault="00000000" w:rsidRPr="00000000" w14:paraId="0000001C">
      <w:pPr>
        <w:jc w:val="center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jc w:val="both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Importante: Aunque un recinto contenga más de un T-Rex, solo se gana                                               1 punto de victoria adicional por recinto.   </w:t>
      </w:r>
    </w:p>
    <w:p w:rsidR="00000000" w:rsidDel="00000000" w:rsidP="00000000" w:rsidRDefault="00000000" w:rsidRPr="00000000" w14:paraId="0000001E">
      <w:pPr>
        <w:jc w:val="both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Fonts w:ascii="Lexend" w:cs="Lexend" w:eastAsia="Lexend" w:hAnsi="Lexend"/>
          <w:sz w:val="54"/>
          <w:szCs w:val="54"/>
          <w:u w:val="single"/>
          <w:rtl w:val="0"/>
        </w:rPr>
        <w:t xml:space="preserve">Tablero</w:t>
      </w:r>
      <w:r w:rsidDel="00000000" w:rsidR="00000000" w:rsidRPr="00000000">
        <w:rPr>
          <w:rFonts w:ascii="Lexend" w:cs="Lexend" w:eastAsia="Lexend" w:hAnsi="Lexend"/>
          <w:sz w:val="54"/>
          <w:szCs w:val="54"/>
          <w:u w:val="single"/>
        </w:rPr>
        <w:drawing>
          <wp:inline distB="114300" distT="114300" distL="114300" distR="114300">
            <wp:extent cx="5731200" cy="5727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1100138</wp:posOffset>
            </wp:positionH>
            <wp:positionV relativeFrom="paragraph">
              <wp:posOffset>4833938</wp:posOffset>
            </wp:positionV>
            <wp:extent cx="391716" cy="335756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16" cy="335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4743450</wp:posOffset>
            </wp:positionH>
            <wp:positionV relativeFrom="paragraph">
              <wp:posOffset>809625</wp:posOffset>
            </wp:positionV>
            <wp:extent cx="352425" cy="354806"/>
            <wp:effectExtent b="0" l="0" r="0" t="0"/>
            <wp:wrapNone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548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4286250</wp:posOffset>
            </wp:positionH>
            <wp:positionV relativeFrom="paragraph">
              <wp:posOffset>2924175</wp:posOffset>
            </wp:positionV>
            <wp:extent cx="381000" cy="447261"/>
            <wp:effectExtent b="0" l="0" r="0" t="0"/>
            <wp:wrapNone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472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1228725</wp:posOffset>
            </wp:positionH>
            <wp:positionV relativeFrom="paragraph">
              <wp:posOffset>2857500</wp:posOffset>
            </wp:positionV>
            <wp:extent cx="273844" cy="304271"/>
            <wp:effectExtent b="0" l="0" r="0" t="0"/>
            <wp:wrapNone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4" cy="3042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3114675</wp:posOffset>
            </wp:positionH>
            <wp:positionV relativeFrom="paragraph">
              <wp:posOffset>5705475</wp:posOffset>
            </wp:positionV>
            <wp:extent cx="390525" cy="390525"/>
            <wp:effectExtent b="0" l="0" r="0" t="0"/>
            <wp:wrapNone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90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919163</wp:posOffset>
            </wp:positionH>
            <wp:positionV relativeFrom="paragraph">
              <wp:posOffset>1162050</wp:posOffset>
            </wp:positionV>
            <wp:extent cx="330994" cy="373900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4" cy="37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738188</wp:posOffset>
            </wp:positionH>
            <wp:positionV relativeFrom="paragraph">
              <wp:posOffset>2862263</wp:posOffset>
            </wp:positionV>
            <wp:extent cx="288131" cy="288131"/>
            <wp:effectExtent b="0" l="0" r="0" t="0"/>
            <wp:wrapNone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" cy="2881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4686300</wp:posOffset>
            </wp:positionH>
            <wp:positionV relativeFrom="paragraph">
              <wp:posOffset>4557713</wp:posOffset>
            </wp:positionV>
            <wp:extent cx="760787" cy="683419"/>
            <wp:effectExtent b="0" l="0" r="0" t="0"/>
            <wp:wrapNone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787" cy="6834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Lexend" w:cs="Lexend" w:eastAsia="Lexend" w:hAnsi="Lexend"/>
          <w:sz w:val="54"/>
          <w:szCs w:val="5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Lexend" w:cs="Lexend" w:eastAsia="Lexend" w:hAnsi="Lexend"/>
          <w:sz w:val="54"/>
          <w:szCs w:val="54"/>
        </w:rPr>
      </w:pPr>
      <w:r w:rsidDel="00000000" w:rsidR="00000000" w:rsidRPr="00000000">
        <w:rPr>
          <w:rFonts w:ascii="Lexend" w:cs="Lexend" w:eastAsia="Lexend" w:hAnsi="Lexend"/>
          <w:sz w:val="54"/>
          <w:szCs w:val="54"/>
          <w:u w:val="single"/>
          <w:rtl w:val="0"/>
        </w:rPr>
        <w:t xml:space="preserve">Recintos: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302419</wp:posOffset>
            </wp:positionV>
            <wp:extent cx="1757363" cy="1757363"/>
            <wp:effectExtent b="0" l="0" r="0" t="0"/>
            <wp:wrapSquare wrapText="bothSides" distB="114300" distT="114300" distL="114300" distR="1143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757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color w:val="ff0000"/>
          <w:sz w:val="20"/>
          <w:szCs w:val="20"/>
          <w:rtl w:val="0"/>
        </w:rPr>
        <w:t xml:space="preserve">La Isla Solitaria</w:t>
      </w: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Este recinto puede albergar solo 1 dinosaurio.</w:t>
      </w:r>
    </w:p>
    <w:p w:rsidR="00000000" w:rsidDel="00000000" w:rsidP="00000000" w:rsidRDefault="00000000" w:rsidRPr="00000000" w14:paraId="00000029">
      <w:pPr>
        <w:spacing w:after="240" w:before="240" w:lineRule="auto"/>
        <w:ind w:left="360"/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 otorga 7 puntos de victoria si es el único de su especie en tu parque.</w:t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En caso contrario otorga 0 puntos.</w:t>
      </w:r>
    </w:p>
    <w:p w:rsidR="00000000" w:rsidDel="00000000" w:rsidP="00000000" w:rsidRDefault="00000000" w:rsidRPr="00000000" w14:paraId="0000002B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114300</wp:posOffset>
            </wp:positionV>
            <wp:extent cx="1681163" cy="1681163"/>
            <wp:effectExtent b="0" l="0" r="0" t="0"/>
            <wp:wrapSquare wrapText="bothSides" distB="114300" distT="114300" distL="114300" distR="1143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81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El Trío Frondoso:</w:t>
      </w:r>
    </w:p>
    <w:p w:rsidR="00000000" w:rsidDel="00000000" w:rsidP="00000000" w:rsidRDefault="00000000" w:rsidRPr="00000000" w14:paraId="0000002E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Este recinto puede albergar hasta 3 dinosaurios sin importar su especie.</w:t>
      </w:r>
    </w:p>
    <w:p w:rsidR="00000000" w:rsidDel="00000000" w:rsidP="00000000" w:rsidRDefault="00000000" w:rsidRPr="00000000" w14:paraId="0000002F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partida, ganarás 7 puntos de victoria si hay exactamente 3</w:t>
      </w:r>
    </w:p>
    <w:p w:rsidR="00000000" w:rsidDel="00000000" w:rsidP="00000000" w:rsidRDefault="00000000" w:rsidRPr="00000000" w14:paraId="00000030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dinosaurios dentro del recinto.</w:t>
      </w:r>
    </w:p>
    <w:p w:rsidR="00000000" w:rsidDel="00000000" w:rsidP="00000000" w:rsidRDefault="00000000" w:rsidRPr="00000000" w14:paraId="00000031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Si al final de la partida el recinto no alberga exactamente 3 dinosaurios, no te</w:t>
      </w:r>
    </w:p>
    <w:p w:rsidR="00000000" w:rsidDel="00000000" w:rsidP="00000000" w:rsidRDefault="00000000" w:rsidRPr="00000000" w14:paraId="00000032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llevas ningún punto.</w:t>
      </w:r>
    </w:p>
    <w:p w:rsidR="00000000" w:rsidDel="00000000" w:rsidP="00000000" w:rsidRDefault="00000000" w:rsidRPr="00000000" w14:paraId="00000033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230187</wp:posOffset>
            </wp:positionV>
            <wp:extent cx="1685925" cy="1679749"/>
            <wp:effectExtent b="0" l="0" r="0" t="0"/>
            <wp:wrapSquare wrapText="bothSides" distB="114300" distT="114300" distL="114300" distR="1143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797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El Bosque de la Semejanza:</w:t>
      </w:r>
    </w:p>
    <w:p w:rsidR="00000000" w:rsidDel="00000000" w:rsidP="00000000" w:rsidRDefault="00000000" w:rsidRPr="00000000" w14:paraId="00000038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Este recinto sólo puede albergar dinosaurios de la misma especie.</w:t>
      </w:r>
    </w:p>
    <w:p w:rsidR="00000000" w:rsidDel="00000000" w:rsidP="00000000" w:rsidRDefault="00000000" w:rsidRPr="00000000" w14:paraId="0000003A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Debe ocuparse siempre de izquierda a derecha sin dejar espacios</w:t>
      </w:r>
    </w:p>
    <w:p w:rsidR="00000000" w:rsidDel="00000000" w:rsidP="00000000" w:rsidRDefault="00000000" w:rsidRPr="00000000" w14:paraId="0000003B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intermedios.</w:t>
      </w:r>
    </w:p>
    <w:p w:rsidR="00000000" w:rsidDel="00000000" w:rsidP="00000000" w:rsidRDefault="00000000" w:rsidRPr="00000000" w14:paraId="0000003C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partida, ganarás los puntos de victoria indicados según el</w:t>
      </w:r>
    </w:p>
    <w:p w:rsidR="00000000" w:rsidDel="00000000" w:rsidP="00000000" w:rsidRDefault="00000000" w:rsidRPr="00000000" w14:paraId="0000003D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número total de dinosaurios colocados en el recinto</w:t>
      </w:r>
    </w:p>
    <w:p w:rsidR="00000000" w:rsidDel="00000000" w:rsidP="00000000" w:rsidRDefault="00000000" w:rsidRPr="00000000" w14:paraId="0000003E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114300</wp:posOffset>
            </wp:positionV>
            <wp:extent cx="1685925" cy="1685925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85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El Prado de la Diferencia:</w:t>
      </w:r>
    </w:p>
    <w:p w:rsidR="00000000" w:rsidDel="00000000" w:rsidP="00000000" w:rsidRDefault="00000000" w:rsidRPr="00000000" w14:paraId="00000043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Este recinto sólo puede albergar dinosaurios de especies distintas.</w:t>
      </w:r>
    </w:p>
    <w:p w:rsidR="00000000" w:rsidDel="00000000" w:rsidP="00000000" w:rsidRDefault="00000000" w:rsidRPr="00000000" w14:paraId="00000045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Debe ocuparse siempre de izquierda a derecha sin dejar espacio</w:t>
      </w:r>
    </w:p>
    <w:p w:rsidR="00000000" w:rsidDel="00000000" w:rsidP="00000000" w:rsidRDefault="00000000" w:rsidRPr="00000000" w14:paraId="00000046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intermedios.</w:t>
      </w:r>
    </w:p>
    <w:p w:rsidR="00000000" w:rsidDel="00000000" w:rsidP="00000000" w:rsidRDefault="00000000" w:rsidRPr="00000000" w14:paraId="00000047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partida, ganarás los puntos de victoria indicados según el</w:t>
      </w:r>
    </w:p>
    <w:p w:rsidR="00000000" w:rsidDel="00000000" w:rsidP="00000000" w:rsidRDefault="00000000" w:rsidRPr="00000000" w14:paraId="00000048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número de dinosaurios colocados en el recinto.</w:t>
      </w:r>
    </w:p>
    <w:p w:rsidR="00000000" w:rsidDel="00000000" w:rsidP="00000000" w:rsidRDefault="00000000" w:rsidRPr="00000000" w14:paraId="00000049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114300</wp:posOffset>
            </wp:positionV>
            <wp:extent cx="1685925" cy="1685925"/>
            <wp:effectExtent b="0" l="0" r="0" t="0"/>
            <wp:wrapSquare wrapText="bothSides" distB="114300" distT="114300" distL="114300" distR="11430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85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La Pradera del Amor:</w:t>
      </w:r>
    </w:p>
    <w:p w:rsidR="00000000" w:rsidDel="00000000" w:rsidP="00000000" w:rsidRDefault="00000000" w:rsidRPr="00000000" w14:paraId="00000052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 Este recinto puede albergar dinosaurios de todas las especies.</w:t>
      </w:r>
    </w:p>
    <w:p w:rsidR="00000000" w:rsidDel="00000000" w:rsidP="00000000" w:rsidRDefault="00000000" w:rsidRPr="00000000" w14:paraId="00000053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partida, conseguirás 5 puntos de victoria por cada pareja de</w:t>
      </w:r>
    </w:p>
    <w:p w:rsidR="00000000" w:rsidDel="00000000" w:rsidP="00000000" w:rsidRDefault="00000000" w:rsidRPr="00000000" w14:paraId="00000054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dinosaurios de la misma especie que se encuentre en el recinto.</w:t>
      </w:r>
    </w:p>
    <w:p w:rsidR="00000000" w:rsidDel="00000000" w:rsidP="00000000" w:rsidRDefault="00000000" w:rsidRPr="00000000" w14:paraId="00000055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Está permitido tener más de una pareja de la misma especie.</w:t>
      </w:r>
    </w:p>
    <w:p w:rsidR="00000000" w:rsidDel="00000000" w:rsidP="00000000" w:rsidRDefault="00000000" w:rsidRPr="00000000" w14:paraId="00000056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Los dinosaurios que no formen pareja no suman puntos.</w:t>
      </w:r>
    </w:p>
    <w:p w:rsidR="00000000" w:rsidDel="00000000" w:rsidP="00000000" w:rsidRDefault="00000000" w:rsidRPr="00000000" w14:paraId="00000057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238125</wp:posOffset>
            </wp:positionV>
            <wp:extent cx="1685925" cy="1727923"/>
            <wp:effectExtent b="0" l="0" r="0" t="0"/>
            <wp:wrapSquare wrapText="bothSides" distB="114300" distT="114300" distL="114300" distR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20291" l="0" r="0" t="1162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727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El Rey de la Selva:</w:t>
      </w:r>
    </w:p>
    <w:p w:rsidR="00000000" w:rsidDel="00000000" w:rsidP="00000000" w:rsidRDefault="00000000" w:rsidRPr="00000000" w14:paraId="0000005A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 Este recinto puede albergar solo 1 dinosaurio.</w:t>
      </w:r>
    </w:p>
    <w:p w:rsidR="00000000" w:rsidDel="00000000" w:rsidP="00000000" w:rsidRDefault="00000000" w:rsidRPr="00000000" w14:paraId="0000005C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Al final de la partida ganarás 7 puntos de victoria si ningún jugador o</w:t>
      </w:r>
    </w:p>
    <w:p w:rsidR="00000000" w:rsidDel="00000000" w:rsidP="00000000" w:rsidRDefault="00000000" w:rsidRPr="00000000" w14:paraId="0000005D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jugadora tiene en su parque más dinosaurios que tú de esta especie.</w:t>
      </w:r>
    </w:p>
    <w:p w:rsidR="00000000" w:rsidDel="00000000" w:rsidP="00000000" w:rsidRDefault="00000000" w:rsidRPr="00000000" w14:paraId="0000005E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 En caso de empate recibes igualmente los 7 puntos</w:t>
      </w:r>
    </w:p>
    <w:p w:rsidR="00000000" w:rsidDel="00000000" w:rsidP="00000000" w:rsidRDefault="00000000" w:rsidRPr="00000000" w14:paraId="0000005F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Lexend" w:cs="Lexend" w:eastAsia="Lexend" w:hAnsi="Lexend"/>
          <w:color w:val="f1c232"/>
          <w:sz w:val="48"/>
          <w:szCs w:val="48"/>
        </w:rPr>
      </w:pPr>
      <w:r w:rsidDel="00000000" w:rsidR="00000000" w:rsidRPr="00000000">
        <w:rPr>
          <w:rFonts w:ascii="Lexend" w:cs="Lexend" w:eastAsia="Lexend" w:hAnsi="Lexend"/>
          <w:color w:val="f1c232"/>
          <w:sz w:val="48"/>
          <w:szCs w:val="48"/>
          <w:rtl w:val="0"/>
        </w:rPr>
        <w:t xml:space="preserve">zonas especiales</w:t>
      </w:r>
    </w:p>
    <w:p w:rsidR="00000000" w:rsidDel="00000000" w:rsidP="00000000" w:rsidRDefault="00000000" w:rsidRPr="00000000" w14:paraId="00000069">
      <w:pPr>
        <w:jc w:val="both"/>
        <w:rPr>
          <w:rFonts w:ascii="Lexend" w:cs="Lexend" w:eastAsia="Lexend" w:hAnsi="Lexend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190500</wp:posOffset>
            </wp:positionV>
            <wp:extent cx="1752600" cy="2019300"/>
            <wp:effectExtent b="0" l="0" r="0" t="0"/>
            <wp:wrapSquare wrapText="bothSides" distB="114300" distT="114300" distL="114300" distR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1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jc w:val="both"/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color w:val="ff0000"/>
          <w:sz w:val="20"/>
          <w:szCs w:val="20"/>
          <w:rtl w:val="0"/>
        </w:rPr>
        <w:t xml:space="preserve">EL RÍO</w:t>
      </w:r>
    </w:p>
    <w:p w:rsidR="00000000" w:rsidDel="00000000" w:rsidP="00000000" w:rsidRDefault="00000000" w:rsidRPr="00000000" w14:paraId="0000006D">
      <w:pPr>
        <w:jc w:val="both"/>
        <w:rPr>
          <w:rFonts w:ascii="Lexend" w:cs="Lexend" w:eastAsia="Lexend" w:hAnsi="Lexend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Lexend" w:cs="Lexend" w:eastAsia="Lexend" w:hAnsi="Lexend"/>
          <w:sz w:val="20"/>
          <w:szCs w:val="20"/>
        </w:rPr>
      </w:pPr>
      <w:r w:rsidDel="00000000" w:rsidR="00000000" w:rsidRPr="00000000">
        <w:rPr>
          <w:rFonts w:ascii="Lexend" w:cs="Lexend" w:eastAsia="Lexend" w:hAnsi="Lexend"/>
          <w:sz w:val="20"/>
          <w:szCs w:val="20"/>
          <w:rtl w:val="0"/>
        </w:rPr>
        <w:t xml:space="preserve">El Río es una zona especial que no se trata como un recinto. Al final de la partida, cada dinosaurio que se encuentre en el Río valdrá 1 punto de victoria independientemente de su especie.</w:t>
      </w:r>
    </w:p>
    <w:p w:rsidR="00000000" w:rsidDel="00000000" w:rsidP="00000000" w:rsidRDefault="00000000" w:rsidRPr="00000000" w14:paraId="0000006F">
      <w:pPr>
        <w:jc w:val="both"/>
        <w:rPr>
          <w:rFonts w:ascii="Lexend" w:cs="Lexend" w:eastAsia="Lexend" w:hAnsi="Lexend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Lexend" w:cs="Lexend" w:eastAsia="Lexend" w:hAnsi="Lexend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 xml:space="preserve">FICHA POR CAMBA:</w:t>
      </w:r>
    </w:p>
    <w:p w:rsidR="00000000" w:rsidDel="00000000" w:rsidP="00000000" w:rsidRDefault="00000000" w:rsidRPr="00000000" w14:paraId="00000073">
      <w:pPr>
        <w:jc w:val="both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 xml:space="preserve">IMAGEN DEL JUEGO Y UNA BREVE DESCRIPCIÓN </w:t>
      </w:r>
    </w:p>
    <w:p w:rsidR="00000000" w:rsidDel="00000000" w:rsidP="00000000" w:rsidRDefault="00000000" w:rsidRPr="00000000" w14:paraId="00000074">
      <w:pPr>
        <w:jc w:val="both"/>
        <w:rPr>
          <w:rFonts w:ascii="Lexend" w:cs="Lexend" w:eastAsia="Lexend" w:hAnsi="Lexend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sz w:val="26"/>
          <w:szCs w:val="26"/>
          <w:rtl w:val="0"/>
        </w:rPr>
        <w:tab/>
        <w:tab/>
        <w:tab/>
        <w:tab/>
        <w:tab/>
        <w:tab/>
        <w:tab/>
        <w:t xml:space="preserve">       </w:t>
      </w:r>
      <w:r w:rsidDel="00000000" w:rsidR="00000000" w:rsidRPr="00000000">
        <w:rPr>
          <w:rtl w:val="0"/>
        </w:rPr>
      </w:r>
    </w:p>
    <w:sectPr>
      <w:head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2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-regular.ttf"/><Relationship Id="rId2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